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021E4" w14:textId="15E7739D" w:rsidR="00CB0ADD" w:rsidRPr="00CB0ADD" w:rsidRDefault="00CB0ADD" w:rsidP="00CB0ADD">
      <w:pPr>
        <w:spacing w:after="120"/>
        <w:jc w:val="center"/>
        <w:rPr>
          <w:rFonts w:ascii="Times New Roman" w:hAnsi="Times New Roman"/>
          <w:b/>
          <w:sz w:val="36"/>
          <w:szCs w:val="36"/>
        </w:rPr>
      </w:pPr>
      <w:r w:rsidRPr="00CB0ADD">
        <w:rPr>
          <w:rFonts w:ascii="Times New Roman" w:hAnsi="Times New Roman"/>
          <w:b/>
          <w:sz w:val="36"/>
          <w:szCs w:val="36"/>
        </w:rPr>
        <w:t>ORDINANCE</w:t>
      </w:r>
      <w:r w:rsidRPr="00CB0ADD">
        <w:rPr>
          <w:rFonts w:ascii="Times New Roman" w:hAnsi="Times New Roman"/>
          <w:b/>
          <w:sz w:val="36"/>
          <w:szCs w:val="36"/>
        </w:rPr>
        <w:t xml:space="preserve"> NO.</w:t>
      </w:r>
      <w:r>
        <w:rPr>
          <w:rFonts w:ascii="Times New Roman" w:hAnsi="Times New Roman"/>
          <w:b/>
          <w:sz w:val="36"/>
          <w:szCs w:val="36"/>
        </w:rPr>
        <w:t xml:space="preserve"> ___</w:t>
      </w:r>
      <w:r w:rsidRPr="00CB0ADD">
        <w:rPr>
          <w:rFonts w:ascii="Times New Roman" w:hAnsi="Times New Roman"/>
          <w:b/>
          <w:sz w:val="36"/>
          <w:szCs w:val="36"/>
        </w:rPr>
        <w:t xml:space="preserve"> </w:t>
      </w:r>
    </w:p>
    <w:p w14:paraId="2F80F6E1" w14:textId="20A71940" w:rsidR="00CB0ADD" w:rsidRPr="00227FD1" w:rsidRDefault="00664EE9" w:rsidP="00CB0ADD">
      <w:pPr>
        <w:spacing w:after="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ORDINANCE</w:t>
      </w:r>
      <w:r w:rsidR="00CB0ADD" w:rsidRPr="00227FD1">
        <w:rPr>
          <w:rFonts w:ascii="Times New Roman" w:hAnsi="Times New Roman"/>
          <w:b/>
          <w:sz w:val="24"/>
          <w:szCs w:val="24"/>
        </w:rPr>
        <w:t xml:space="preserve"> OF THE BOARD OF DIRECTORS</w:t>
      </w:r>
      <w:r>
        <w:rPr>
          <w:rFonts w:ascii="Times New Roman" w:hAnsi="Times New Roman"/>
          <w:b/>
          <w:sz w:val="24"/>
          <w:szCs w:val="24"/>
        </w:rPr>
        <w:t xml:space="preserve"> OF</w:t>
      </w:r>
    </w:p>
    <w:p w14:paraId="018BE16C" w14:textId="7CC1B735" w:rsidR="00CB0ADD" w:rsidRPr="001D14D4" w:rsidRDefault="00CB0ADD" w:rsidP="00CB0ADD">
      <w:pPr>
        <w:spacing w:after="80"/>
        <w:jc w:val="center"/>
        <w:rPr>
          <w:rFonts w:ascii="Times New Roman" w:hAnsi="Times New Roman"/>
          <w:b/>
          <w:sz w:val="24"/>
          <w:szCs w:val="24"/>
        </w:rPr>
      </w:pPr>
      <w:r w:rsidRPr="00227FD1">
        <w:rPr>
          <w:rFonts w:ascii="Times New Roman" w:hAnsi="Times New Roman"/>
          <w:b/>
          <w:sz w:val="24"/>
          <w:szCs w:val="24"/>
        </w:rPr>
        <w:t xml:space="preserve"> CRESCENTA VALLEY WATER DISTRICT</w:t>
      </w:r>
    </w:p>
    <w:p w14:paraId="6E538AE1" w14:textId="77777777" w:rsidR="00CB0ADD" w:rsidRPr="00D84258" w:rsidRDefault="00CB0ADD" w:rsidP="00CB0ADD">
      <w:pPr>
        <w:spacing w:after="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INCREASING DIRECTOR COMPENSATION</w:t>
      </w:r>
    </w:p>
    <w:p w14:paraId="1603BEBF" w14:textId="77777777" w:rsidR="00CB0ADD" w:rsidRPr="00C062E9" w:rsidRDefault="00CB0ADD" w:rsidP="00CB0A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C062E9">
        <w:rPr>
          <w:rFonts w:ascii="Times New Roman" w:eastAsia="Times New Roman" w:hAnsi="Times New Roman"/>
          <w:b/>
          <w:sz w:val="24"/>
          <w:szCs w:val="20"/>
        </w:rPr>
        <w:t>WHEREAS,</w:t>
      </w:r>
      <w:r w:rsidRPr="00C062E9">
        <w:rPr>
          <w:rFonts w:ascii="Times New Roman" w:eastAsia="Times New Roman" w:hAnsi="Times New Roman"/>
          <w:sz w:val="24"/>
          <w:szCs w:val="20"/>
        </w:rPr>
        <w:t xml:space="preserve"> Crescenta Valley Water District </w:t>
      </w:r>
      <w:r>
        <w:rPr>
          <w:rFonts w:ascii="Times New Roman" w:eastAsia="Times New Roman" w:hAnsi="Times New Roman"/>
          <w:sz w:val="24"/>
          <w:szCs w:val="20"/>
        </w:rPr>
        <w:t>is a water district subject to the provisions of Water Code sections 20200-20207; and</w:t>
      </w:r>
    </w:p>
    <w:p w14:paraId="28B95EB5" w14:textId="77777777" w:rsidR="00CB0ADD" w:rsidRPr="006F799C" w:rsidRDefault="00CB0ADD" w:rsidP="00CB0ADD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14:paraId="6A731DDE" w14:textId="77777777" w:rsidR="00CB0ADD" w:rsidRPr="00C062E9" w:rsidRDefault="00CB0ADD" w:rsidP="00CB0A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C062E9">
        <w:rPr>
          <w:rFonts w:ascii="Times New Roman" w:eastAsia="Times New Roman" w:hAnsi="Times New Roman"/>
          <w:b/>
          <w:sz w:val="24"/>
          <w:szCs w:val="20"/>
        </w:rPr>
        <w:t>WHEREAS,</w:t>
      </w:r>
      <w:r w:rsidRPr="00C062E9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Water Code Section 20201 requires that any increase in compensation must be done by ordinance following a noticed public hearing; and</w:t>
      </w:r>
    </w:p>
    <w:p w14:paraId="5D4DBEDD" w14:textId="77777777" w:rsidR="00CB0ADD" w:rsidRPr="006F799C" w:rsidRDefault="00CB0ADD" w:rsidP="00CB0ADD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14:paraId="0AA00FBC" w14:textId="77777777" w:rsidR="00CB0ADD" w:rsidRPr="00C062E9" w:rsidRDefault="00CB0ADD" w:rsidP="00CB0A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C062E9">
        <w:rPr>
          <w:rFonts w:ascii="Times New Roman" w:eastAsia="Times New Roman" w:hAnsi="Times New Roman"/>
          <w:b/>
          <w:sz w:val="24"/>
          <w:szCs w:val="20"/>
        </w:rPr>
        <w:t>WHEREAS,</w:t>
      </w:r>
      <w:r w:rsidRPr="00C062E9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Water Code Section 20202 allows for an annual increase not to exceed 5 percent of the last authorized compensation amount, for a maximum of 10 days per calendar month;</w:t>
      </w:r>
    </w:p>
    <w:p w14:paraId="398864E8" w14:textId="77777777" w:rsidR="00CB0ADD" w:rsidRPr="006F799C" w:rsidRDefault="00CB0ADD" w:rsidP="00CB0A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2"/>
          <w:szCs w:val="12"/>
        </w:rPr>
      </w:pPr>
    </w:p>
    <w:p w14:paraId="4093E84E" w14:textId="77777777" w:rsidR="00CB0ADD" w:rsidRPr="00C062E9" w:rsidRDefault="00CB0ADD" w:rsidP="00CB0A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C062E9">
        <w:rPr>
          <w:rFonts w:ascii="Times New Roman" w:eastAsia="Times New Roman" w:hAnsi="Times New Roman"/>
          <w:b/>
          <w:sz w:val="24"/>
          <w:szCs w:val="20"/>
        </w:rPr>
        <w:t>WHEREAS,</w:t>
      </w:r>
      <w:r w:rsidRPr="00C062E9">
        <w:rPr>
          <w:rFonts w:ascii="Times New Roman" w:eastAsia="Times New Roman" w:hAnsi="Times New Roman"/>
          <w:sz w:val="24"/>
          <w:szCs w:val="20"/>
        </w:rPr>
        <w:t xml:space="preserve"> the </w:t>
      </w:r>
      <w:r>
        <w:rPr>
          <w:rFonts w:ascii="Times New Roman" w:eastAsia="Times New Roman" w:hAnsi="Times New Roman"/>
          <w:sz w:val="24"/>
          <w:szCs w:val="20"/>
        </w:rPr>
        <w:t>Board of Directors commit significant time and energy toward serving the community by preparing for and attending Board meetings, workshops, conferences, and various community functions to fulfill the District’s mission; and</w:t>
      </w:r>
    </w:p>
    <w:p w14:paraId="0543D1E1" w14:textId="77777777" w:rsidR="00CB0ADD" w:rsidRPr="006F799C" w:rsidRDefault="00CB0ADD" w:rsidP="00CB0A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2"/>
          <w:szCs w:val="12"/>
        </w:rPr>
      </w:pPr>
    </w:p>
    <w:p w14:paraId="15D75A8A" w14:textId="77777777" w:rsidR="00CB0ADD" w:rsidRDefault="00CB0ADD" w:rsidP="00CB0AD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C062E9">
        <w:rPr>
          <w:rFonts w:ascii="Times New Roman" w:eastAsia="Times New Roman" w:hAnsi="Times New Roman"/>
          <w:b/>
          <w:sz w:val="24"/>
          <w:szCs w:val="20"/>
        </w:rPr>
        <w:t>WHEREAS,</w:t>
      </w:r>
      <w:r w:rsidRPr="00C062E9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the Board of Directors compensation is meant to fairly compensate Directors for their time and effort, and is a means of encouraging qualified community members to offer their service to the community; and</w:t>
      </w:r>
    </w:p>
    <w:p w14:paraId="01B923A6" w14:textId="77777777" w:rsidR="00CB0ADD" w:rsidRDefault="00CB0ADD" w:rsidP="00CB0AD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b/>
          <w:bCs/>
          <w:sz w:val="24"/>
          <w:szCs w:val="20"/>
        </w:rPr>
        <w:t xml:space="preserve">WHEREAS, </w:t>
      </w:r>
      <w:r>
        <w:rPr>
          <w:rFonts w:ascii="Times New Roman" w:eastAsia="Times New Roman" w:hAnsi="Times New Roman"/>
          <w:sz w:val="24"/>
          <w:szCs w:val="20"/>
        </w:rPr>
        <w:t>the Board of Directors has conducted a survey of Director compensation of other comparable agencies to establish a generally accepted level consistent with the public water industry in southern California; and</w:t>
      </w:r>
    </w:p>
    <w:p w14:paraId="36993DAB" w14:textId="77777777" w:rsidR="00CB0ADD" w:rsidRDefault="00CB0ADD" w:rsidP="00CB0AD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b/>
          <w:bCs/>
          <w:sz w:val="24"/>
          <w:szCs w:val="20"/>
        </w:rPr>
        <w:t xml:space="preserve">WHEREAS, </w:t>
      </w:r>
      <w:r>
        <w:rPr>
          <w:rFonts w:ascii="Times New Roman" w:eastAsia="Times New Roman" w:hAnsi="Times New Roman"/>
          <w:sz w:val="24"/>
          <w:szCs w:val="20"/>
        </w:rPr>
        <w:t>based on the attached survey, the District’s compensation rate is below the average and below the median of comparable agencies; and</w:t>
      </w:r>
    </w:p>
    <w:p w14:paraId="2FDFA2F7" w14:textId="22679DC8" w:rsidR="00CB0ADD" w:rsidRDefault="00CB0ADD" w:rsidP="00CB0AD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b/>
          <w:bCs/>
          <w:sz w:val="24"/>
          <w:szCs w:val="20"/>
        </w:rPr>
        <w:t>WHEREAS,</w:t>
      </w:r>
      <w:r>
        <w:rPr>
          <w:rFonts w:ascii="Times New Roman" w:eastAsia="Times New Roman" w:hAnsi="Times New Roman"/>
          <w:sz w:val="24"/>
          <w:szCs w:val="20"/>
        </w:rPr>
        <w:t xml:space="preserve"> the Board of Directors has determined that an increase to $_____ per day, not to exceed </w:t>
      </w:r>
      <w:r w:rsidR="00F8753A">
        <w:rPr>
          <w:rFonts w:ascii="Times New Roman" w:eastAsia="Times New Roman" w:hAnsi="Times New Roman"/>
          <w:sz w:val="24"/>
          <w:szCs w:val="20"/>
        </w:rPr>
        <w:t>___</w:t>
      </w:r>
      <w:r>
        <w:rPr>
          <w:rFonts w:ascii="Times New Roman" w:eastAsia="Times New Roman" w:hAnsi="Times New Roman"/>
          <w:sz w:val="24"/>
          <w:szCs w:val="20"/>
        </w:rPr>
        <w:t xml:space="preserve"> days per calendar month, is appropriate; and</w:t>
      </w:r>
    </w:p>
    <w:p w14:paraId="317BA00B" w14:textId="77777777" w:rsidR="00CB0ADD" w:rsidRDefault="00CB0ADD" w:rsidP="00CB0AD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b/>
          <w:bCs/>
          <w:sz w:val="24"/>
          <w:szCs w:val="20"/>
        </w:rPr>
        <w:t>WHEREAS,</w:t>
      </w:r>
      <w:r>
        <w:rPr>
          <w:rFonts w:ascii="Times New Roman" w:eastAsia="Times New Roman" w:hAnsi="Times New Roman"/>
          <w:sz w:val="24"/>
          <w:szCs w:val="20"/>
        </w:rPr>
        <w:t xml:space="preserve"> notice of the required public hearing was published by the District twice in a newspaper of general circulation as required by law on March 10, 2022 and March 17, 2022; and</w:t>
      </w:r>
    </w:p>
    <w:p w14:paraId="6EB79651" w14:textId="77777777" w:rsidR="00CB0ADD" w:rsidRDefault="00CB0ADD" w:rsidP="00CB0AD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b/>
          <w:bCs/>
          <w:sz w:val="24"/>
          <w:szCs w:val="20"/>
        </w:rPr>
        <w:t xml:space="preserve">WHEREAS, </w:t>
      </w:r>
      <w:r>
        <w:rPr>
          <w:rFonts w:ascii="Times New Roman" w:eastAsia="Times New Roman" w:hAnsi="Times New Roman"/>
          <w:sz w:val="24"/>
          <w:szCs w:val="20"/>
        </w:rPr>
        <w:t>on March 22, 2022, the Board conducted a noticed public hearing on this Ordinance and hear any public comment regarding an adjustment in Board of Directors compensation.</w:t>
      </w:r>
    </w:p>
    <w:p w14:paraId="140E96D7" w14:textId="77777777" w:rsidR="00CB0ADD" w:rsidRDefault="00CB0ADD" w:rsidP="00CB0AD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NOW THEREFORE, BE IT ORDAINED BY THE BOARD OF DIRECTORS OF THE CRESCENTA VALLEY WATER DISTRICT AS FOLLOWS:</w:t>
      </w:r>
    </w:p>
    <w:p w14:paraId="0EBD81DC" w14:textId="5AFA8874" w:rsidR="00CB0ADD" w:rsidRDefault="00CB0ADD" w:rsidP="00CB0ADD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The Board of Directors daily compensation rate for attending meetings and authorized days of service is increased to $____</w:t>
      </w:r>
      <w:r w:rsidR="00F8753A">
        <w:rPr>
          <w:rFonts w:ascii="Times New Roman" w:eastAsia="Times New Roman" w:hAnsi="Times New Roman"/>
          <w:sz w:val="24"/>
          <w:szCs w:val="20"/>
        </w:rPr>
        <w:t>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="00F8753A">
        <w:rPr>
          <w:rFonts w:ascii="Times New Roman" w:eastAsia="Times New Roman" w:hAnsi="Times New Roman"/>
          <w:sz w:val="24"/>
          <w:szCs w:val="20"/>
        </w:rPr>
        <w:t>f</w:t>
      </w:r>
      <w:r>
        <w:rPr>
          <w:rFonts w:ascii="Times New Roman" w:eastAsia="Times New Roman" w:hAnsi="Times New Roman"/>
          <w:sz w:val="24"/>
          <w:szCs w:val="20"/>
        </w:rPr>
        <w:t xml:space="preserve">or a maximum of </w:t>
      </w:r>
      <w:r w:rsidR="00BA084D">
        <w:rPr>
          <w:rFonts w:ascii="Times New Roman" w:eastAsia="Times New Roman" w:hAnsi="Times New Roman"/>
          <w:sz w:val="24"/>
          <w:szCs w:val="20"/>
        </w:rPr>
        <w:t>___</w:t>
      </w:r>
      <w:r>
        <w:rPr>
          <w:rFonts w:ascii="Times New Roman" w:eastAsia="Times New Roman" w:hAnsi="Times New Roman"/>
          <w:sz w:val="24"/>
          <w:szCs w:val="20"/>
        </w:rPr>
        <w:t xml:space="preserve"> days per month.</w:t>
      </w:r>
    </w:p>
    <w:p w14:paraId="172BA0E7" w14:textId="77777777" w:rsidR="00CB0ADD" w:rsidRDefault="00CB0ADD" w:rsidP="00CB0ADD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Section 4:04 of the District’s Rules and Regulations is amended to confirm this Ordinance.</w:t>
      </w:r>
    </w:p>
    <w:p w14:paraId="7FC8786F" w14:textId="77777777" w:rsidR="00CB0ADD" w:rsidRPr="00E92CE9" w:rsidRDefault="00CB0ADD" w:rsidP="00CB0ADD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This Ordinance shall become effective 60 days from the date of its passage, unless suspended, amended or rescinded by the Board or pursuant to law before that date.</w:t>
      </w:r>
    </w:p>
    <w:p w14:paraId="7DD98F2B" w14:textId="13C54EB3" w:rsidR="00CB0ADD" w:rsidRPr="00CB0ADD" w:rsidRDefault="00CB0ADD" w:rsidP="00CB0ADD">
      <w:pPr>
        <w:suppressAutoHyphens/>
        <w:spacing w:after="120" w:line="320" w:lineRule="atLeast"/>
        <w:ind w:firstLine="720"/>
        <w:jc w:val="both"/>
        <w:rPr>
          <w:rFonts w:ascii="Times New Roman" w:hAnsi="Times New Roman"/>
          <w:spacing w:val="-3"/>
          <w:sz w:val="24"/>
          <w:szCs w:val="24"/>
        </w:rPr>
      </w:pPr>
      <w:r w:rsidRPr="005E0599">
        <w:rPr>
          <w:rFonts w:ascii="Times New Roman" w:hAnsi="Times New Roman"/>
          <w:b/>
          <w:spacing w:val="-3"/>
          <w:sz w:val="24"/>
          <w:szCs w:val="24"/>
        </w:rPr>
        <w:tab/>
      </w:r>
      <w:r w:rsidRPr="005E0599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1E566F2A" w14:textId="77777777" w:rsidR="00CB0ADD" w:rsidRPr="005E0599" w:rsidRDefault="00CB0ADD" w:rsidP="00CB0ADD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trike/>
          <w:spacing w:val="-3"/>
          <w:sz w:val="24"/>
          <w:szCs w:val="24"/>
        </w:rPr>
      </w:pPr>
    </w:p>
    <w:sectPr w:rsidR="00CB0ADD" w:rsidRPr="005E0599" w:rsidSect="00C769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979" w:left="1440" w:header="1440" w:footer="47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E07DB" w14:textId="77777777" w:rsidR="00713225" w:rsidRDefault="00713225" w:rsidP="00713225">
      <w:pPr>
        <w:spacing w:after="0" w:line="240" w:lineRule="auto"/>
      </w:pPr>
      <w:r>
        <w:separator/>
      </w:r>
    </w:p>
  </w:endnote>
  <w:endnote w:type="continuationSeparator" w:id="0">
    <w:p w14:paraId="3315B1C3" w14:textId="77777777" w:rsidR="00713225" w:rsidRDefault="00713225" w:rsidP="00713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0E026" w14:textId="77777777" w:rsidR="00713225" w:rsidRDefault="007132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25A86" w14:textId="77777777" w:rsidR="00713225" w:rsidRDefault="007132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A7379" w14:textId="77777777" w:rsidR="00713225" w:rsidRDefault="00713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9B7ED" w14:textId="77777777" w:rsidR="00713225" w:rsidRDefault="00713225" w:rsidP="00713225">
      <w:pPr>
        <w:spacing w:after="0" w:line="240" w:lineRule="auto"/>
      </w:pPr>
      <w:r>
        <w:separator/>
      </w:r>
    </w:p>
  </w:footnote>
  <w:footnote w:type="continuationSeparator" w:id="0">
    <w:p w14:paraId="2ED6412C" w14:textId="77777777" w:rsidR="00713225" w:rsidRDefault="00713225" w:rsidP="00713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A0D7" w14:textId="36008BA8" w:rsidR="00713225" w:rsidRDefault="00713225">
    <w:pPr>
      <w:pStyle w:val="Header"/>
    </w:pPr>
    <w:r>
      <w:rPr>
        <w:noProof/>
      </w:rPr>
      <w:pict w14:anchorId="649EAA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592DD" w14:textId="20203B69" w:rsidR="00713225" w:rsidRDefault="00713225">
    <w:pPr>
      <w:pStyle w:val="Header"/>
    </w:pPr>
    <w:r>
      <w:rPr>
        <w:noProof/>
      </w:rPr>
      <w:pict w14:anchorId="4BD75D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14C2" w14:textId="3454B372" w:rsidR="00713225" w:rsidRDefault="00713225">
    <w:pPr>
      <w:pStyle w:val="Header"/>
    </w:pPr>
    <w:r>
      <w:rPr>
        <w:noProof/>
      </w:rPr>
      <w:pict w14:anchorId="6AF0D6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55136"/>
    <w:multiLevelType w:val="hybridMultilevel"/>
    <w:tmpl w:val="EF4A7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DD"/>
    <w:rsid w:val="003A0CF3"/>
    <w:rsid w:val="00481408"/>
    <w:rsid w:val="00664EE9"/>
    <w:rsid w:val="00713225"/>
    <w:rsid w:val="00782080"/>
    <w:rsid w:val="00A71FB3"/>
    <w:rsid w:val="00BA084D"/>
    <w:rsid w:val="00CB0ADD"/>
    <w:rsid w:val="00ED1DC3"/>
    <w:rsid w:val="00F8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6F909D2"/>
  <w15:chartTrackingRefBased/>
  <w15:docId w15:val="{521FB5B9-7E31-4F6C-85E4-1E898E73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A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8208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ahoma" w:eastAsiaTheme="majorEastAsia" w:hAnsi="Tahoma" w:cstheme="majorBidi"/>
      <w:sz w:val="24"/>
      <w:szCs w:val="24"/>
    </w:rPr>
  </w:style>
  <w:style w:type="paragraph" w:styleId="BodyText">
    <w:name w:val="Body Text"/>
    <w:basedOn w:val="Normal"/>
    <w:link w:val="BodyTextChar"/>
    <w:rsid w:val="00CB0ADD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/>
      <w:b/>
      <w:snapToGrid w:val="0"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B0ADD"/>
    <w:rPr>
      <w:rFonts w:ascii="Times New Roman" w:eastAsia="Times New Roman" w:hAnsi="Times New Roman" w:cs="Times New Roman"/>
      <w:b/>
      <w:snapToGrid w:val="0"/>
      <w:spacing w:val="-3"/>
      <w:sz w:val="24"/>
      <w:szCs w:val="20"/>
    </w:rPr>
  </w:style>
  <w:style w:type="paragraph" w:styleId="ListParagraph">
    <w:name w:val="List Paragraph"/>
    <w:basedOn w:val="Normal"/>
    <w:uiPriority w:val="34"/>
    <w:qFormat/>
    <w:rsid w:val="00CB0A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22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3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2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Leddy</dc:creator>
  <cp:keywords/>
  <dc:description/>
  <cp:lastModifiedBy>Pam Leddy</cp:lastModifiedBy>
  <cp:revision>7</cp:revision>
  <dcterms:created xsi:type="dcterms:W3CDTF">2022-03-08T20:19:00Z</dcterms:created>
  <dcterms:modified xsi:type="dcterms:W3CDTF">2022-03-08T20:24:00Z</dcterms:modified>
</cp:coreProperties>
</file>