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51C83" w14:textId="77777777" w:rsidR="007556B1" w:rsidRDefault="007556B1" w:rsidP="009B18FF">
      <w:pPr>
        <w:pStyle w:val="Title"/>
        <w:spacing w:after="80"/>
        <w:jc w:val="left"/>
        <w:rPr>
          <w:sz w:val="44"/>
        </w:rPr>
      </w:pPr>
      <w:r>
        <w:rPr>
          <w:sz w:val="44"/>
        </w:rPr>
        <w:t>CRESCENTA VALLEY WATER DISTRICT</w:t>
      </w:r>
    </w:p>
    <w:p w14:paraId="49D380D7" w14:textId="77777777" w:rsidR="007556B1" w:rsidRDefault="007556B1" w:rsidP="007556B1">
      <w:pPr>
        <w:pStyle w:val="Subtitle"/>
        <w:rPr>
          <w:sz w:val="32"/>
        </w:rPr>
      </w:pPr>
      <w:r>
        <w:rPr>
          <w:sz w:val="32"/>
        </w:rPr>
        <w:t>2700 FOOTHILL BOULEVARD</w:t>
      </w:r>
    </w:p>
    <w:p w14:paraId="52029B3C" w14:textId="77777777" w:rsidR="007556B1" w:rsidRPr="004E11BA" w:rsidRDefault="007556B1" w:rsidP="007556B1">
      <w:pPr>
        <w:spacing w:after="120"/>
        <w:jc w:val="center"/>
        <w:rPr>
          <w:sz w:val="32"/>
        </w:rPr>
      </w:pPr>
      <w:r w:rsidRPr="004E11BA">
        <w:rPr>
          <w:sz w:val="32"/>
        </w:rPr>
        <w:t>LA CRESCENTA, CALIFORNIA</w:t>
      </w:r>
    </w:p>
    <w:p w14:paraId="490A328D" w14:textId="77777777" w:rsidR="007556B1" w:rsidRPr="004E11BA" w:rsidRDefault="007556B1" w:rsidP="007556B1">
      <w:pPr>
        <w:jc w:val="center"/>
        <w:rPr>
          <w:sz w:val="36"/>
          <w:szCs w:val="36"/>
        </w:rPr>
      </w:pPr>
      <w:r w:rsidRPr="004E11BA">
        <w:rPr>
          <w:sz w:val="36"/>
          <w:szCs w:val="36"/>
        </w:rPr>
        <w:t xml:space="preserve">To be held on </w:t>
      </w:r>
    </w:p>
    <w:p w14:paraId="27421853" w14:textId="6818D242" w:rsidR="007556B1" w:rsidRDefault="007556B1" w:rsidP="007556B1">
      <w:pPr>
        <w:spacing w:after="120"/>
        <w:jc w:val="center"/>
        <w:rPr>
          <w:sz w:val="36"/>
          <w:szCs w:val="36"/>
        </w:rPr>
      </w:pPr>
      <w:r>
        <w:rPr>
          <w:sz w:val="36"/>
          <w:szCs w:val="36"/>
        </w:rPr>
        <w:t xml:space="preserve">April </w:t>
      </w:r>
      <w:r w:rsidR="009B18FF">
        <w:rPr>
          <w:sz w:val="36"/>
          <w:szCs w:val="36"/>
        </w:rPr>
        <w:t>20,</w:t>
      </w:r>
      <w:r w:rsidRPr="004E11BA">
        <w:rPr>
          <w:sz w:val="36"/>
          <w:szCs w:val="36"/>
        </w:rPr>
        <w:t xml:space="preserve"> 20</w:t>
      </w:r>
      <w:r>
        <w:rPr>
          <w:sz w:val="36"/>
          <w:szCs w:val="36"/>
        </w:rPr>
        <w:t>21</w:t>
      </w:r>
      <w:r w:rsidRPr="004E11BA">
        <w:rPr>
          <w:sz w:val="36"/>
          <w:szCs w:val="36"/>
        </w:rPr>
        <w:t xml:space="preserve"> at </w:t>
      </w:r>
      <w:r w:rsidR="009B18FF">
        <w:rPr>
          <w:sz w:val="36"/>
          <w:szCs w:val="36"/>
        </w:rPr>
        <w:t>1</w:t>
      </w:r>
      <w:r>
        <w:rPr>
          <w:sz w:val="36"/>
          <w:szCs w:val="36"/>
        </w:rPr>
        <w:t>:00 P</w:t>
      </w:r>
      <w:r w:rsidRPr="004E11BA">
        <w:rPr>
          <w:sz w:val="36"/>
          <w:szCs w:val="36"/>
        </w:rPr>
        <w:t>M</w:t>
      </w:r>
    </w:p>
    <w:p w14:paraId="2DABFE79" w14:textId="68049072" w:rsidR="007556B1" w:rsidRPr="004E11BA" w:rsidRDefault="007556B1" w:rsidP="007556B1">
      <w:pPr>
        <w:jc w:val="center"/>
        <w:rPr>
          <w:sz w:val="32"/>
          <w:szCs w:val="32"/>
        </w:rPr>
      </w:pPr>
      <w:r w:rsidRPr="004E11BA">
        <w:rPr>
          <w:sz w:val="32"/>
          <w:szCs w:val="32"/>
        </w:rPr>
        <w:t>Agenda for the Meeting of the</w:t>
      </w:r>
      <w:r w:rsidR="00686152">
        <w:rPr>
          <w:sz w:val="32"/>
          <w:szCs w:val="32"/>
        </w:rPr>
        <w:t xml:space="preserve"> Employee Relations</w:t>
      </w:r>
      <w:r w:rsidRPr="004E11BA">
        <w:rPr>
          <w:sz w:val="32"/>
          <w:szCs w:val="32"/>
        </w:rPr>
        <w:t xml:space="preserve"> Committee</w:t>
      </w:r>
    </w:p>
    <w:p w14:paraId="3A4E2506" w14:textId="77777777" w:rsidR="007556B1" w:rsidRDefault="007556B1" w:rsidP="007556B1">
      <w:pPr>
        <w:spacing w:after="120"/>
        <w:jc w:val="center"/>
        <w:rPr>
          <w:sz w:val="32"/>
          <w:szCs w:val="32"/>
        </w:rPr>
      </w:pPr>
      <w:r w:rsidRPr="004E11BA">
        <w:rPr>
          <w:sz w:val="32"/>
          <w:szCs w:val="32"/>
        </w:rPr>
        <w:t>of the Crescenta Valley Water District</w:t>
      </w:r>
    </w:p>
    <w:p w14:paraId="62EF3271" w14:textId="72BDA120" w:rsidR="007556B1" w:rsidRPr="00D17827" w:rsidRDefault="007556B1" w:rsidP="007556B1">
      <w:pPr>
        <w:jc w:val="center"/>
        <w:rPr>
          <w:sz w:val="28"/>
          <w:szCs w:val="28"/>
        </w:rPr>
      </w:pPr>
      <w:r w:rsidRPr="00470484">
        <w:rPr>
          <w:noProof/>
          <w:sz w:val="24"/>
          <w:szCs w:val="24"/>
        </w:rPr>
        <mc:AlternateContent>
          <mc:Choice Requires="wps">
            <w:drawing>
              <wp:anchor distT="45720" distB="45720" distL="114300" distR="114300" simplePos="0" relativeHeight="251659264" behindDoc="0" locked="0" layoutInCell="1" allowOverlap="1" wp14:anchorId="01F52D3D" wp14:editId="35D53E46">
                <wp:simplePos x="0" y="0"/>
                <wp:positionH relativeFrom="margin">
                  <wp:posOffset>77801</wp:posOffset>
                </wp:positionH>
                <wp:positionV relativeFrom="paragraph">
                  <wp:posOffset>326529</wp:posOffset>
                </wp:positionV>
                <wp:extent cx="6290945" cy="1404620"/>
                <wp:effectExtent l="0" t="0" r="1460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1404620"/>
                        </a:xfrm>
                        <a:prstGeom prst="rect">
                          <a:avLst/>
                        </a:prstGeom>
                        <a:solidFill>
                          <a:srgbClr val="FFFFFF"/>
                        </a:solidFill>
                        <a:ln w="9525">
                          <a:solidFill>
                            <a:srgbClr val="000000"/>
                          </a:solidFill>
                          <a:miter lim="800000"/>
                          <a:headEnd/>
                          <a:tailEnd/>
                        </a:ln>
                      </wps:spPr>
                      <wps:txbx>
                        <w:txbxContent>
                          <w:p w14:paraId="059ADC5F" w14:textId="77777777" w:rsidR="007556B1" w:rsidRPr="005B6D77" w:rsidRDefault="007556B1" w:rsidP="007556B1">
                            <w:pPr>
                              <w:tabs>
                                <w:tab w:val="left" w:pos="-720"/>
                              </w:tabs>
                              <w:suppressAutoHyphens/>
                              <w:spacing w:after="120"/>
                              <w:jc w:val="center"/>
                              <w:rPr>
                                <w:b/>
                                <w:sz w:val="24"/>
                                <w:szCs w:val="24"/>
                              </w:rPr>
                            </w:pPr>
                            <w:r w:rsidRPr="005B6D77">
                              <w:rPr>
                                <w:b/>
                                <w:sz w:val="24"/>
                                <w:szCs w:val="24"/>
                              </w:rPr>
                              <w:t>TELECONFERENCING NOTICE</w:t>
                            </w:r>
                          </w:p>
                          <w:p w14:paraId="2104DACA" w14:textId="77777777" w:rsidR="007556B1" w:rsidRPr="005B6D77" w:rsidRDefault="007556B1" w:rsidP="007556B1">
                            <w:pPr>
                              <w:tabs>
                                <w:tab w:val="left" w:pos="-720"/>
                              </w:tabs>
                              <w:suppressAutoHyphens/>
                              <w:spacing w:after="120"/>
                              <w:jc w:val="center"/>
                              <w:rPr>
                                <w:b/>
                                <w:sz w:val="24"/>
                                <w:szCs w:val="24"/>
                              </w:rPr>
                            </w:pPr>
                            <w:r w:rsidRPr="005B6D77">
                              <w:rPr>
                                <w:b/>
                                <w:sz w:val="24"/>
                                <w:szCs w:val="24"/>
                              </w:rPr>
                              <w:t>[This meeting will be held by teleconference only.]</w:t>
                            </w:r>
                          </w:p>
                          <w:p w14:paraId="524A4CA7" w14:textId="77777777" w:rsidR="007556B1" w:rsidRPr="005B6D77" w:rsidRDefault="007556B1" w:rsidP="007556B1">
                            <w:pPr>
                              <w:tabs>
                                <w:tab w:val="left" w:pos="-720"/>
                              </w:tabs>
                              <w:suppressAutoHyphens/>
                              <w:spacing w:after="120"/>
                              <w:jc w:val="both"/>
                              <w:rPr>
                                <w:b/>
                                <w:sz w:val="24"/>
                                <w:szCs w:val="24"/>
                              </w:rPr>
                            </w:pPr>
                            <w:r w:rsidRPr="005B6D77">
                              <w:rPr>
                                <w:b/>
                                <w:sz w:val="24"/>
                                <w:szCs w:val="24"/>
                              </w:rPr>
                              <w:t>Pursuant to the provisions of Executive Order N-29-20 issued by Governor Gavin Newsom on March 18, 2020, the public may not attend the meeting in person.</w:t>
                            </w:r>
                          </w:p>
                          <w:p w14:paraId="076B7146" w14:textId="77777777" w:rsidR="007556B1" w:rsidRPr="005B6D77" w:rsidRDefault="007556B1" w:rsidP="007556B1">
                            <w:pPr>
                              <w:tabs>
                                <w:tab w:val="left" w:pos="-720"/>
                              </w:tabs>
                              <w:suppressAutoHyphens/>
                              <w:spacing w:after="120"/>
                              <w:jc w:val="both"/>
                              <w:rPr>
                                <w:b/>
                                <w:sz w:val="24"/>
                                <w:szCs w:val="24"/>
                              </w:rPr>
                            </w:pPr>
                            <w:r w:rsidRPr="005B6D77">
                              <w:rPr>
                                <w:b/>
                                <w:sz w:val="24"/>
                                <w:szCs w:val="24"/>
                              </w:rPr>
                              <w:t>Any member of the public may participate using a touchtone phone. You may select any of the following phone numbers (there are more than one for increased reliability during this time of increased phone traffic)</w:t>
                            </w:r>
                          </w:p>
                          <w:p w14:paraId="3FE52C4C" w14:textId="77777777" w:rsidR="007556B1" w:rsidRPr="005B6D77" w:rsidRDefault="007556B1" w:rsidP="007556B1">
                            <w:pPr>
                              <w:pStyle w:val="ListParagraph"/>
                              <w:tabs>
                                <w:tab w:val="left" w:pos="-720"/>
                              </w:tabs>
                              <w:suppressAutoHyphens/>
                              <w:spacing w:after="120"/>
                              <w:jc w:val="both"/>
                              <w:rPr>
                                <w:b/>
                                <w:sz w:val="24"/>
                                <w:szCs w:val="24"/>
                              </w:rPr>
                            </w:pPr>
                            <w:r w:rsidRPr="005B6D77">
                              <w:rPr>
                                <w:b/>
                                <w:sz w:val="24"/>
                                <w:szCs w:val="24"/>
                              </w:rPr>
                              <w:t>(669) 900-6833</w:t>
                            </w:r>
                            <w:r w:rsidRPr="005B6D77">
                              <w:rPr>
                                <w:b/>
                                <w:sz w:val="24"/>
                                <w:szCs w:val="24"/>
                              </w:rPr>
                              <w:tab/>
                            </w:r>
                            <w:r w:rsidRPr="005B6D77">
                              <w:rPr>
                                <w:b/>
                                <w:sz w:val="24"/>
                                <w:szCs w:val="24"/>
                              </w:rPr>
                              <w:tab/>
                              <w:t>(346) 248-7799</w:t>
                            </w:r>
                            <w:r w:rsidRPr="005B6D77">
                              <w:rPr>
                                <w:b/>
                                <w:sz w:val="24"/>
                                <w:szCs w:val="24"/>
                              </w:rPr>
                              <w:tab/>
                            </w:r>
                            <w:r w:rsidRPr="005B6D77">
                              <w:rPr>
                                <w:b/>
                                <w:sz w:val="24"/>
                                <w:szCs w:val="24"/>
                              </w:rPr>
                              <w:tab/>
                              <w:t>(929) 205-6099</w:t>
                            </w:r>
                          </w:p>
                          <w:p w14:paraId="55E13D58" w14:textId="77777777" w:rsidR="007556B1" w:rsidRPr="005B6D77" w:rsidRDefault="007556B1" w:rsidP="007556B1">
                            <w:pPr>
                              <w:pStyle w:val="ListParagraph"/>
                              <w:tabs>
                                <w:tab w:val="left" w:pos="-720"/>
                              </w:tabs>
                              <w:suppressAutoHyphens/>
                              <w:spacing w:after="120"/>
                              <w:jc w:val="both"/>
                              <w:rPr>
                                <w:b/>
                                <w:sz w:val="24"/>
                                <w:szCs w:val="24"/>
                              </w:rPr>
                            </w:pPr>
                            <w:r w:rsidRPr="005B6D77">
                              <w:rPr>
                                <w:b/>
                                <w:sz w:val="24"/>
                                <w:szCs w:val="24"/>
                              </w:rPr>
                              <w:t>(253) 215-8782</w:t>
                            </w:r>
                            <w:r w:rsidRPr="005B6D77">
                              <w:rPr>
                                <w:b/>
                                <w:sz w:val="24"/>
                                <w:szCs w:val="24"/>
                              </w:rPr>
                              <w:tab/>
                            </w:r>
                            <w:r w:rsidRPr="005B6D77">
                              <w:rPr>
                                <w:b/>
                                <w:sz w:val="24"/>
                                <w:szCs w:val="24"/>
                              </w:rPr>
                              <w:tab/>
                              <w:t>(301) 715-8592</w:t>
                            </w:r>
                            <w:r w:rsidRPr="005B6D77">
                              <w:rPr>
                                <w:b/>
                                <w:sz w:val="24"/>
                                <w:szCs w:val="24"/>
                              </w:rPr>
                              <w:tab/>
                            </w:r>
                            <w:r w:rsidRPr="005B6D77">
                              <w:rPr>
                                <w:b/>
                                <w:sz w:val="24"/>
                                <w:szCs w:val="24"/>
                              </w:rPr>
                              <w:tab/>
                              <w:t>(312) 626-6799</w:t>
                            </w:r>
                          </w:p>
                          <w:p w14:paraId="3CFB3BBA" w14:textId="5CCBB006" w:rsidR="007556B1" w:rsidRPr="001201F4" w:rsidRDefault="007556B1" w:rsidP="007556B1">
                            <w:pPr>
                              <w:tabs>
                                <w:tab w:val="left" w:pos="-720"/>
                              </w:tabs>
                              <w:suppressAutoHyphens/>
                              <w:spacing w:after="120"/>
                              <w:jc w:val="both"/>
                              <w:rPr>
                                <w:b/>
                                <w:bCs/>
                                <w:sz w:val="24"/>
                                <w:szCs w:val="24"/>
                                <w:u w:val="single"/>
                              </w:rPr>
                            </w:pPr>
                            <w:r w:rsidRPr="005B6D77">
                              <w:rPr>
                                <w:b/>
                                <w:sz w:val="24"/>
                                <w:szCs w:val="24"/>
                              </w:rPr>
                              <w:tab/>
                            </w:r>
                            <w:r w:rsidRPr="00AF0110">
                              <w:rPr>
                                <w:b/>
                                <w:sz w:val="24"/>
                                <w:szCs w:val="24"/>
                              </w:rPr>
                              <w:t xml:space="preserve">Then, enter Access Code: </w:t>
                            </w:r>
                            <w:r w:rsidRPr="00AF0110">
                              <w:rPr>
                                <w:b/>
                                <w:sz w:val="24"/>
                                <w:szCs w:val="24"/>
                              </w:rPr>
                              <w:tab/>
                            </w:r>
                            <w:r>
                              <w:rPr>
                                <w:b/>
                                <w:sz w:val="24"/>
                                <w:szCs w:val="24"/>
                              </w:rPr>
                              <w:t>8</w:t>
                            </w:r>
                            <w:r w:rsidR="00C22C40">
                              <w:rPr>
                                <w:b/>
                                <w:sz w:val="24"/>
                                <w:szCs w:val="24"/>
                              </w:rPr>
                              <w:t>44 8724 0778</w:t>
                            </w:r>
                          </w:p>
                          <w:p w14:paraId="0D2F117C" w14:textId="77777777" w:rsidR="007556B1" w:rsidRDefault="007556B1" w:rsidP="007556B1">
                            <w:pPr>
                              <w:tabs>
                                <w:tab w:val="left" w:pos="-720"/>
                              </w:tabs>
                              <w:suppressAutoHyphens/>
                              <w:spacing w:after="120"/>
                              <w:jc w:val="center"/>
                              <w:rPr>
                                <w:b/>
                                <w:sz w:val="24"/>
                                <w:szCs w:val="24"/>
                              </w:rPr>
                            </w:pPr>
                            <w:r w:rsidRPr="005B6D77">
                              <w:rPr>
                                <w:b/>
                                <w:sz w:val="24"/>
                                <w:szCs w:val="24"/>
                              </w:rPr>
                              <w:t>[Pursuant to the above Executive Order, the public may not attend the meeting in person]</w:t>
                            </w:r>
                          </w:p>
                          <w:p w14:paraId="61BE7D63" w14:textId="19E65D50" w:rsidR="007556B1" w:rsidRPr="005B6D77" w:rsidRDefault="007556B1" w:rsidP="007556B1">
                            <w:pPr>
                              <w:tabs>
                                <w:tab w:val="left" w:pos="-720"/>
                              </w:tabs>
                              <w:suppressAutoHyphens/>
                              <w:spacing w:after="120"/>
                              <w:rPr>
                                <w:b/>
                                <w:sz w:val="24"/>
                                <w:szCs w:val="24"/>
                              </w:rPr>
                            </w:pPr>
                            <w:r>
                              <w:rPr>
                                <w:b/>
                                <w:sz w:val="24"/>
                                <w:szCs w:val="24"/>
                              </w:rPr>
                              <w:t>Those members of the public who are able to and would like to additionally participate with a computer through videoconference may access the Zoom videoconferencing tool available at the following link –</w:t>
                            </w:r>
                            <w:r w:rsidR="00C22C40">
                              <w:rPr>
                                <w:b/>
                                <w:sz w:val="24"/>
                                <w:szCs w:val="24"/>
                              </w:rPr>
                              <w:t xml:space="preserve"> </w:t>
                            </w:r>
                            <w:hyperlink r:id="rId7" w:history="1">
                              <w:r w:rsidR="00C22C40" w:rsidRPr="00C22C40">
                                <w:rPr>
                                  <w:rStyle w:val="Hyperlink"/>
                                  <w:b/>
                                  <w:sz w:val="24"/>
                                  <w:szCs w:val="24"/>
                                </w:rPr>
                                <w:t>https://us02web.zoom.us/j/84487240778</w:t>
                              </w:r>
                            </w:hyperlink>
                          </w:p>
                          <w:p w14:paraId="63DD39C5" w14:textId="77777777" w:rsidR="007556B1" w:rsidRPr="005B6D77" w:rsidRDefault="007556B1" w:rsidP="007556B1">
                            <w:pPr>
                              <w:jc w:val="both"/>
                              <w:rPr>
                                <w:sz w:val="24"/>
                                <w:szCs w:val="24"/>
                              </w:rPr>
                            </w:pPr>
                            <w:r w:rsidRPr="005B6D77">
                              <w:rPr>
                                <w:b/>
                                <w:sz w:val="24"/>
                                <w:szCs w:val="24"/>
                              </w:rPr>
                              <w:t xml:space="preserve">Any person may make a request for a disability-related modification or accommodation needed for that person to be able to participate in the public meeting by contacting the District by phone or in writing at </w:t>
                            </w:r>
                            <w:r w:rsidRPr="007D1AB2">
                              <w:rPr>
                                <w:b/>
                                <w:sz w:val="24"/>
                                <w:szCs w:val="24"/>
                              </w:rPr>
                              <w:t>customerservice@cvwd.com</w:t>
                            </w:r>
                            <w:r w:rsidRPr="005B6D77">
                              <w:rPr>
                                <w:b/>
                                <w:sz w:val="24"/>
                                <w:szCs w:val="24"/>
                              </w:rPr>
                              <w:t>.  Requests must specify the nature of the disability and the type of accommodation requested.  A telephone number or other contact information should be included so that District staff may discuss appropriate arrangements. Persons requesting a disability-related accommodation should make the request with adequate time before the meeting for the District to provide the requested accommodation.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F52D3D" id="_x0000_t202" coordsize="21600,21600" o:spt="202" path="m,l,21600r21600,l21600,xe">
                <v:stroke joinstyle="miter"/>
                <v:path gradientshapeok="t" o:connecttype="rect"/>
              </v:shapetype>
              <v:shape id="Text Box 2" o:spid="_x0000_s1026" type="#_x0000_t202" style="position:absolute;left:0;text-align:left;margin-left:6.15pt;margin-top:25.7pt;width:495.3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">
                <v:textbox style="mso-fit-shape-to-text:t">
                  <w:txbxContent>
                    <w:p w14:paraId="059ADC5F" w14:textId="77777777" w:rsidR="007556B1" w:rsidRPr="005B6D77" w:rsidRDefault="007556B1" w:rsidP="007556B1">
                      <w:pPr>
                        <w:tabs>
                          <w:tab w:val="left" w:pos="-720"/>
                        </w:tabs>
                        <w:suppressAutoHyphens/>
                        <w:spacing w:after="120"/>
                        <w:jc w:val="center"/>
                        <w:rPr>
                          <w:b/>
                          <w:sz w:val="24"/>
                          <w:szCs w:val="24"/>
                        </w:rPr>
                      </w:pPr>
                      <w:r w:rsidRPr="005B6D77">
                        <w:rPr>
                          <w:b/>
                          <w:sz w:val="24"/>
                          <w:szCs w:val="24"/>
                        </w:rPr>
                        <w:t>TELECONFERENCING NOTICE</w:t>
                      </w:r>
                    </w:p>
                    <w:p w14:paraId="2104DACA" w14:textId="77777777" w:rsidR="007556B1" w:rsidRPr="005B6D77" w:rsidRDefault="007556B1" w:rsidP="007556B1">
                      <w:pPr>
                        <w:tabs>
                          <w:tab w:val="left" w:pos="-720"/>
                        </w:tabs>
                        <w:suppressAutoHyphens/>
                        <w:spacing w:after="120"/>
                        <w:jc w:val="center"/>
                        <w:rPr>
                          <w:b/>
                          <w:sz w:val="24"/>
                          <w:szCs w:val="24"/>
                        </w:rPr>
                      </w:pPr>
                      <w:r w:rsidRPr="005B6D77">
                        <w:rPr>
                          <w:b/>
                          <w:sz w:val="24"/>
                          <w:szCs w:val="24"/>
                        </w:rPr>
                        <w:t>[This meeting will be held by teleconference only.]</w:t>
                      </w:r>
                    </w:p>
                    <w:p w14:paraId="524A4CA7" w14:textId="77777777" w:rsidR="007556B1" w:rsidRPr="005B6D77" w:rsidRDefault="007556B1" w:rsidP="007556B1">
                      <w:pPr>
                        <w:tabs>
                          <w:tab w:val="left" w:pos="-720"/>
                        </w:tabs>
                        <w:suppressAutoHyphens/>
                        <w:spacing w:after="120"/>
                        <w:jc w:val="both"/>
                        <w:rPr>
                          <w:b/>
                          <w:sz w:val="24"/>
                          <w:szCs w:val="24"/>
                        </w:rPr>
                      </w:pPr>
                      <w:r w:rsidRPr="005B6D77">
                        <w:rPr>
                          <w:b/>
                          <w:sz w:val="24"/>
                          <w:szCs w:val="24"/>
                        </w:rPr>
                        <w:t>Pursuant to the provisions of Executive Order N-29-20 issued by Governor Gavin Newsom on March 18, 2020, the public may not attend the meeting in person.</w:t>
                      </w:r>
                    </w:p>
                    <w:p w14:paraId="076B7146" w14:textId="77777777" w:rsidR="007556B1" w:rsidRPr="005B6D77" w:rsidRDefault="007556B1" w:rsidP="007556B1">
                      <w:pPr>
                        <w:tabs>
                          <w:tab w:val="left" w:pos="-720"/>
                        </w:tabs>
                        <w:suppressAutoHyphens/>
                        <w:spacing w:after="120"/>
                        <w:jc w:val="both"/>
                        <w:rPr>
                          <w:b/>
                          <w:sz w:val="24"/>
                          <w:szCs w:val="24"/>
                        </w:rPr>
                      </w:pPr>
                      <w:r w:rsidRPr="005B6D77">
                        <w:rPr>
                          <w:b/>
                          <w:sz w:val="24"/>
                          <w:szCs w:val="24"/>
                        </w:rPr>
                        <w:t>Any member of the public may participate using a touchtone phone. You may select any of the following phone numbers (there are more than one for increased reliability during this time of increased phone traffic)</w:t>
                      </w:r>
                    </w:p>
                    <w:p w14:paraId="3FE52C4C" w14:textId="77777777" w:rsidR="007556B1" w:rsidRPr="005B6D77" w:rsidRDefault="007556B1" w:rsidP="007556B1">
                      <w:pPr>
                        <w:pStyle w:val="ListParagraph"/>
                        <w:tabs>
                          <w:tab w:val="left" w:pos="-720"/>
                        </w:tabs>
                        <w:suppressAutoHyphens/>
                        <w:spacing w:after="120"/>
                        <w:jc w:val="both"/>
                        <w:rPr>
                          <w:b/>
                          <w:sz w:val="24"/>
                          <w:szCs w:val="24"/>
                        </w:rPr>
                      </w:pPr>
                      <w:r w:rsidRPr="005B6D77">
                        <w:rPr>
                          <w:b/>
                          <w:sz w:val="24"/>
                          <w:szCs w:val="24"/>
                        </w:rPr>
                        <w:t>(669) 900-6833</w:t>
                      </w:r>
                      <w:r w:rsidRPr="005B6D77">
                        <w:rPr>
                          <w:b/>
                          <w:sz w:val="24"/>
                          <w:szCs w:val="24"/>
                        </w:rPr>
                        <w:tab/>
                      </w:r>
                      <w:r w:rsidRPr="005B6D77">
                        <w:rPr>
                          <w:b/>
                          <w:sz w:val="24"/>
                          <w:szCs w:val="24"/>
                        </w:rPr>
                        <w:tab/>
                        <w:t>(346) 248-7799</w:t>
                      </w:r>
                      <w:r w:rsidRPr="005B6D77">
                        <w:rPr>
                          <w:b/>
                          <w:sz w:val="24"/>
                          <w:szCs w:val="24"/>
                        </w:rPr>
                        <w:tab/>
                      </w:r>
                      <w:r w:rsidRPr="005B6D77">
                        <w:rPr>
                          <w:b/>
                          <w:sz w:val="24"/>
                          <w:szCs w:val="24"/>
                        </w:rPr>
                        <w:tab/>
                        <w:t>(929) 205-6099</w:t>
                      </w:r>
                    </w:p>
                    <w:p w14:paraId="55E13D58" w14:textId="77777777" w:rsidR="007556B1" w:rsidRPr="005B6D77" w:rsidRDefault="007556B1" w:rsidP="007556B1">
                      <w:pPr>
                        <w:pStyle w:val="ListParagraph"/>
                        <w:tabs>
                          <w:tab w:val="left" w:pos="-720"/>
                        </w:tabs>
                        <w:suppressAutoHyphens/>
                        <w:spacing w:after="120"/>
                        <w:jc w:val="both"/>
                        <w:rPr>
                          <w:b/>
                          <w:sz w:val="24"/>
                          <w:szCs w:val="24"/>
                        </w:rPr>
                      </w:pPr>
                      <w:r w:rsidRPr="005B6D77">
                        <w:rPr>
                          <w:b/>
                          <w:sz w:val="24"/>
                          <w:szCs w:val="24"/>
                        </w:rPr>
                        <w:t>(253) 215-8782</w:t>
                      </w:r>
                      <w:r w:rsidRPr="005B6D77">
                        <w:rPr>
                          <w:b/>
                          <w:sz w:val="24"/>
                          <w:szCs w:val="24"/>
                        </w:rPr>
                        <w:tab/>
                      </w:r>
                      <w:r w:rsidRPr="005B6D77">
                        <w:rPr>
                          <w:b/>
                          <w:sz w:val="24"/>
                          <w:szCs w:val="24"/>
                        </w:rPr>
                        <w:tab/>
                        <w:t>(301) 715-8592</w:t>
                      </w:r>
                      <w:r w:rsidRPr="005B6D77">
                        <w:rPr>
                          <w:b/>
                          <w:sz w:val="24"/>
                          <w:szCs w:val="24"/>
                        </w:rPr>
                        <w:tab/>
                      </w:r>
                      <w:r w:rsidRPr="005B6D77">
                        <w:rPr>
                          <w:b/>
                          <w:sz w:val="24"/>
                          <w:szCs w:val="24"/>
                        </w:rPr>
                        <w:tab/>
                        <w:t>(312) 626-6799</w:t>
                      </w:r>
                    </w:p>
                    <w:p w14:paraId="3CFB3BBA" w14:textId="5CCBB006" w:rsidR="007556B1" w:rsidRPr="001201F4" w:rsidRDefault="007556B1" w:rsidP="007556B1">
                      <w:pPr>
                        <w:tabs>
                          <w:tab w:val="left" w:pos="-720"/>
                        </w:tabs>
                        <w:suppressAutoHyphens/>
                        <w:spacing w:after="120"/>
                        <w:jc w:val="both"/>
                        <w:rPr>
                          <w:b/>
                          <w:bCs/>
                          <w:sz w:val="24"/>
                          <w:szCs w:val="24"/>
                          <w:u w:val="single"/>
                        </w:rPr>
                      </w:pPr>
                      <w:r w:rsidRPr="005B6D77">
                        <w:rPr>
                          <w:b/>
                          <w:sz w:val="24"/>
                          <w:szCs w:val="24"/>
                        </w:rPr>
                        <w:tab/>
                      </w:r>
                      <w:r w:rsidRPr="00AF0110">
                        <w:rPr>
                          <w:b/>
                          <w:sz w:val="24"/>
                          <w:szCs w:val="24"/>
                        </w:rPr>
                        <w:t xml:space="preserve">Then, enter Access Code: </w:t>
                      </w:r>
                      <w:r w:rsidRPr="00AF0110">
                        <w:rPr>
                          <w:b/>
                          <w:sz w:val="24"/>
                          <w:szCs w:val="24"/>
                        </w:rPr>
                        <w:tab/>
                      </w:r>
                      <w:r>
                        <w:rPr>
                          <w:b/>
                          <w:sz w:val="24"/>
                          <w:szCs w:val="24"/>
                        </w:rPr>
                        <w:t>8</w:t>
                      </w:r>
                      <w:r w:rsidR="00C22C40">
                        <w:rPr>
                          <w:b/>
                          <w:sz w:val="24"/>
                          <w:szCs w:val="24"/>
                        </w:rPr>
                        <w:t>44 8724 0778</w:t>
                      </w:r>
                    </w:p>
                    <w:p w14:paraId="0D2F117C" w14:textId="77777777" w:rsidR="007556B1" w:rsidRDefault="007556B1" w:rsidP="007556B1">
                      <w:pPr>
                        <w:tabs>
                          <w:tab w:val="left" w:pos="-720"/>
                        </w:tabs>
                        <w:suppressAutoHyphens/>
                        <w:spacing w:after="120"/>
                        <w:jc w:val="center"/>
                        <w:rPr>
                          <w:b/>
                          <w:sz w:val="24"/>
                          <w:szCs w:val="24"/>
                        </w:rPr>
                      </w:pPr>
                      <w:r w:rsidRPr="005B6D77">
                        <w:rPr>
                          <w:b/>
                          <w:sz w:val="24"/>
                          <w:szCs w:val="24"/>
                        </w:rPr>
                        <w:t>[Pursuant to the above Executive Order, the public may not attend the meeting in person]</w:t>
                      </w:r>
                    </w:p>
                    <w:p w14:paraId="61BE7D63" w14:textId="19E65D50" w:rsidR="007556B1" w:rsidRPr="005B6D77" w:rsidRDefault="007556B1" w:rsidP="007556B1">
                      <w:pPr>
                        <w:tabs>
                          <w:tab w:val="left" w:pos="-720"/>
                        </w:tabs>
                        <w:suppressAutoHyphens/>
                        <w:spacing w:after="120"/>
                        <w:rPr>
                          <w:b/>
                          <w:sz w:val="24"/>
                          <w:szCs w:val="24"/>
                        </w:rPr>
                      </w:pPr>
                      <w:r>
                        <w:rPr>
                          <w:b/>
                          <w:sz w:val="24"/>
                          <w:szCs w:val="24"/>
                        </w:rPr>
                        <w:t>Those members of the public who are able to and would like to additionally participate with a computer through videoconference may access the Zoom videoconferencing tool available at the following link –</w:t>
                      </w:r>
                      <w:r w:rsidR="00C22C40">
                        <w:rPr>
                          <w:b/>
                          <w:sz w:val="24"/>
                          <w:szCs w:val="24"/>
                        </w:rPr>
                        <w:t xml:space="preserve"> </w:t>
                      </w:r>
                      <w:hyperlink r:id="rId8" w:history="1">
                        <w:r w:rsidR="00C22C40" w:rsidRPr="00C22C40">
                          <w:rPr>
                            <w:rStyle w:val="Hyperlink"/>
                            <w:b/>
                            <w:sz w:val="24"/>
                            <w:szCs w:val="24"/>
                          </w:rPr>
                          <w:t>https://us02web.zoom.us/j/84487240778</w:t>
                        </w:r>
                      </w:hyperlink>
                    </w:p>
                    <w:p w14:paraId="63DD39C5" w14:textId="77777777" w:rsidR="007556B1" w:rsidRPr="005B6D77" w:rsidRDefault="007556B1" w:rsidP="007556B1">
                      <w:pPr>
                        <w:jc w:val="both"/>
                        <w:rPr>
                          <w:sz w:val="24"/>
                          <w:szCs w:val="24"/>
                        </w:rPr>
                      </w:pPr>
                      <w:r w:rsidRPr="005B6D77">
                        <w:rPr>
                          <w:b/>
                          <w:sz w:val="24"/>
                          <w:szCs w:val="24"/>
                        </w:rPr>
                        <w:t xml:space="preserve">Any person may make a request for a disability-related modification or accommodation needed for that person to be able to participate in the public meeting by contacting the District by phone or in writing at </w:t>
                      </w:r>
                      <w:r w:rsidRPr="007D1AB2">
                        <w:rPr>
                          <w:b/>
                          <w:sz w:val="24"/>
                          <w:szCs w:val="24"/>
                        </w:rPr>
                        <w:t>customerservice@cvwd.com</w:t>
                      </w:r>
                      <w:r w:rsidRPr="005B6D77">
                        <w:rPr>
                          <w:b/>
                          <w:sz w:val="24"/>
                          <w:szCs w:val="24"/>
                        </w:rPr>
                        <w:t>.  Requests must specify the nature of the disability and the type of accommodation requested.  A telephone number or other contact information should be included so that District staff may discuss appropriate arrangements. Persons requesting a disability-related accommodation should make the request with adequate time before the meeting for the District to provide the requested accommodation.</w:t>
                      </w:r>
                    </w:p>
                  </w:txbxContent>
                </v:textbox>
                <w10:wrap type="square" anchorx="margin"/>
              </v:shape>
            </w:pict>
          </mc:Fallback>
        </mc:AlternateContent>
      </w:r>
      <w:r w:rsidRPr="004E11BA">
        <w:rPr>
          <w:sz w:val="28"/>
          <w:szCs w:val="28"/>
        </w:rPr>
        <w:t xml:space="preserve">Posted </w:t>
      </w:r>
      <w:r>
        <w:rPr>
          <w:sz w:val="28"/>
          <w:szCs w:val="28"/>
        </w:rPr>
        <w:t>April 1</w:t>
      </w:r>
      <w:r w:rsidR="008D7841">
        <w:rPr>
          <w:sz w:val="28"/>
          <w:szCs w:val="28"/>
        </w:rPr>
        <w:t>9</w:t>
      </w:r>
      <w:r>
        <w:rPr>
          <w:sz w:val="28"/>
          <w:szCs w:val="28"/>
        </w:rPr>
        <w:t>, 2021</w:t>
      </w:r>
      <w:r w:rsidRPr="004E11BA">
        <w:rPr>
          <w:sz w:val="28"/>
          <w:szCs w:val="28"/>
        </w:rPr>
        <w:t xml:space="preserve"> at </w:t>
      </w:r>
      <w:r w:rsidR="008D7841">
        <w:rPr>
          <w:sz w:val="28"/>
          <w:szCs w:val="28"/>
        </w:rPr>
        <w:t>1</w:t>
      </w:r>
      <w:r>
        <w:rPr>
          <w:sz w:val="28"/>
          <w:szCs w:val="28"/>
        </w:rPr>
        <w:t>:00 PM</w:t>
      </w:r>
    </w:p>
    <w:p w14:paraId="0D6EFC09" w14:textId="77777777" w:rsidR="007556B1" w:rsidRPr="00DA68E1" w:rsidRDefault="007556B1" w:rsidP="007556B1">
      <w:pPr>
        <w:jc w:val="both"/>
        <w:rPr>
          <w:sz w:val="16"/>
          <w:szCs w:val="16"/>
          <w:u w:val="single"/>
        </w:rPr>
      </w:pPr>
    </w:p>
    <w:p w14:paraId="75C796B8" w14:textId="77777777" w:rsidR="007556B1" w:rsidRPr="005B6D77" w:rsidRDefault="007556B1" w:rsidP="007556B1">
      <w:pPr>
        <w:spacing w:after="240"/>
        <w:jc w:val="both"/>
        <w:rPr>
          <w:b/>
          <w:bCs/>
          <w:sz w:val="24"/>
          <w:szCs w:val="24"/>
          <w:u w:val="single"/>
        </w:rPr>
      </w:pPr>
      <w:r w:rsidRPr="005B6D77">
        <w:rPr>
          <w:b/>
          <w:bCs/>
          <w:sz w:val="24"/>
          <w:szCs w:val="24"/>
          <w:u w:val="single"/>
        </w:rPr>
        <w:t>Call to Order</w:t>
      </w:r>
    </w:p>
    <w:p w14:paraId="04EE0C8E" w14:textId="77777777" w:rsidR="007556B1" w:rsidRPr="005B6D77" w:rsidRDefault="007556B1" w:rsidP="007556B1">
      <w:pPr>
        <w:spacing w:after="240"/>
        <w:jc w:val="both"/>
        <w:rPr>
          <w:b/>
          <w:bCs/>
          <w:sz w:val="24"/>
          <w:szCs w:val="24"/>
          <w:u w:val="single"/>
        </w:rPr>
      </w:pPr>
      <w:r w:rsidRPr="005B6D77">
        <w:rPr>
          <w:b/>
          <w:bCs/>
          <w:sz w:val="24"/>
          <w:szCs w:val="24"/>
          <w:u w:val="single"/>
        </w:rPr>
        <w:t>Adoption of Agenda</w:t>
      </w:r>
    </w:p>
    <w:p w14:paraId="3B6452DE" w14:textId="77777777" w:rsidR="007556B1" w:rsidRPr="005B6D77" w:rsidRDefault="007556B1" w:rsidP="007556B1">
      <w:pPr>
        <w:spacing w:after="240"/>
        <w:jc w:val="both"/>
        <w:rPr>
          <w:b/>
          <w:bCs/>
          <w:sz w:val="24"/>
          <w:szCs w:val="24"/>
          <w:u w:val="single"/>
        </w:rPr>
      </w:pPr>
      <w:r w:rsidRPr="005B6D77">
        <w:rPr>
          <w:b/>
          <w:bCs/>
          <w:sz w:val="24"/>
          <w:szCs w:val="24"/>
          <w:u w:val="single"/>
        </w:rPr>
        <w:t>Public Comment:</w:t>
      </w:r>
    </w:p>
    <w:p w14:paraId="12CBD9BB" w14:textId="2E8FFA35" w:rsidR="007556B1" w:rsidRDefault="007556B1" w:rsidP="007556B1">
      <w:pPr>
        <w:pStyle w:val="BodyText"/>
        <w:spacing w:after="240"/>
        <w:jc w:val="both"/>
        <w:rPr>
          <w:szCs w:val="24"/>
        </w:rPr>
      </w:pPr>
      <w:r w:rsidRPr="005B6D77">
        <w:rPr>
          <w:szCs w:val="24"/>
        </w:rPr>
        <w:t>At this time, members of the public shall have an opportunity to address the Committee on items of interest that are within the subject matter jurisdiction of this Committee.  This opportunity is non-transferable, and speakers are limited to three (3) minutes each.</w:t>
      </w:r>
      <w:r>
        <w:rPr>
          <w:szCs w:val="24"/>
        </w:rPr>
        <w:t xml:space="preserve"> Under the provisions of the Brown Act, the Board is prohibited from taking action on items not listed on the agenda, except under certain circumstances.</w:t>
      </w:r>
    </w:p>
    <w:p w14:paraId="316C8E8F" w14:textId="77777777" w:rsidR="007556B1" w:rsidRDefault="007556B1" w:rsidP="007556B1">
      <w:pPr>
        <w:pStyle w:val="BodyText"/>
        <w:spacing w:after="240"/>
        <w:jc w:val="both"/>
        <w:rPr>
          <w:szCs w:val="24"/>
        </w:rPr>
      </w:pPr>
    </w:p>
    <w:p w14:paraId="2CA5E38F" w14:textId="77777777" w:rsidR="007556B1" w:rsidRDefault="007556B1" w:rsidP="007556B1">
      <w:pPr>
        <w:pStyle w:val="BodyText"/>
        <w:spacing w:after="240"/>
        <w:jc w:val="both"/>
        <w:rPr>
          <w:b/>
          <w:bCs/>
          <w:szCs w:val="24"/>
          <w:u w:val="single"/>
        </w:rPr>
      </w:pPr>
      <w:r>
        <w:rPr>
          <w:b/>
          <w:bCs/>
          <w:szCs w:val="24"/>
          <w:u w:val="single"/>
        </w:rPr>
        <w:t>Action Items(s)</w:t>
      </w:r>
    </w:p>
    <w:p w14:paraId="7317B618" w14:textId="77777777" w:rsidR="007556B1" w:rsidRDefault="007556B1" w:rsidP="007556B1">
      <w:pPr>
        <w:pStyle w:val="BodyText"/>
        <w:spacing w:after="240"/>
        <w:jc w:val="both"/>
        <w:rPr>
          <w:szCs w:val="24"/>
        </w:rPr>
      </w:pPr>
      <w:r>
        <w:rPr>
          <w:szCs w:val="24"/>
        </w:rPr>
        <w:t>The public shall have an opportunity to comment on any action item as each item is considered by the Committee. This opportunity is non-transferrable and speakers are limited to one two-minute (2) comment each.</w:t>
      </w:r>
    </w:p>
    <w:p w14:paraId="6FB1AC0E" w14:textId="5F5E7EA5" w:rsidR="007556B1" w:rsidRPr="0020393D" w:rsidRDefault="008D7841" w:rsidP="007556B1">
      <w:pPr>
        <w:pStyle w:val="BodyText"/>
        <w:numPr>
          <w:ilvl w:val="0"/>
          <w:numId w:val="1"/>
        </w:numPr>
        <w:spacing w:after="240"/>
        <w:jc w:val="both"/>
        <w:rPr>
          <w:szCs w:val="24"/>
        </w:rPr>
      </w:pPr>
      <w:r>
        <w:rPr>
          <w:b/>
          <w:bCs/>
          <w:szCs w:val="24"/>
          <w:u w:val="single"/>
        </w:rPr>
        <w:t>GM CONTRACT</w:t>
      </w:r>
      <w:r>
        <w:rPr>
          <w:szCs w:val="24"/>
        </w:rPr>
        <w:t xml:space="preserve"> -</w:t>
      </w:r>
    </w:p>
    <w:p w14:paraId="0E228050" w14:textId="77777777" w:rsidR="007556B1" w:rsidRDefault="007556B1" w:rsidP="007556B1">
      <w:pPr>
        <w:pStyle w:val="BodyText"/>
        <w:spacing w:after="240"/>
        <w:jc w:val="both"/>
        <w:rPr>
          <w:b/>
          <w:bCs/>
          <w:szCs w:val="24"/>
          <w:u w:val="single"/>
        </w:rPr>
      </w:pPr>
    </w:p>
    <w:p w14:paraId="5CA12DD7" w14:textId="77777777" w:rsidR="007556B1" w:rsidRDefault="007556B1" w:rsidP="007556B1">
      <w:pPr>
        <w:pStyle w:val="BodyText"/>
        <w:spacing w:after="240"/>
        <w:jc w:val="both"/>
        <w:rPr>
          <w:b/>
          <w:bCs/>
          <w:szCs w:val="24"/>
          <w:u w:val="single"/>
        </w:rPr>
      </w:pPr>
      <w:r>
        <w:rPr>
          <w:b/>
          <w:bCs/>
          <w:szCs w:val="24"/>
          <w:u w:val="single"/>
        </w:rPr>
        <w:t>Committee Members’ Request for Future Agenda Items</w:t>
      </w:r>
    </w:p>
    <w:p w14:paraId="2E687476" w14:textId="77777777" w:rsidR="007556B1" w:rsidRPr="00AA3294" w:rsidRDefault="007556B1" w:rsidP="007556B1">
      <w:pPr>
        <w:pStyle w:val="BodyText"/>
        <w:spacing w:after="240"/>
        <w:jc w:val="both"/>
        <w:rPr>
          <w:b/>
          <w:bCs/>
          <w:szCs w:val="24"/>
          <w:u w:val="single"/>
        </w:rPr>
      </w:pPr>
      <w:r>
        <w:rPr>
          <w:b/>
          <w:bCs/>
          <w:szCs w:val="24"/>
          <w:u w:val="single"/>
        </w:rPr>
        <w:t>Adjournment</w:t>
      </w:r>
    </w:p>
    <w:p w14:paraId="7848A729" w14:textId="77777777" w:rsidR="007556B1" w:rsidRDefault="007556B1" w:rsidP="007556B1">
      <w:pPr>
        <w:pStyle w:val="BodyText"/>
        <w:spacing w:after="240"/>
        <w:ind w:firstLine="720"/>
        <w:jc w:val="both"/>
        <w:rPr>
          <w:szCs w:val="24"/>
        </w:rPr>
      </w:pPr>
    </w:p>
    <w:p w14:paraId="1641B700" w14:textId="77777777" w:rsidR="007556B1" w:rsidRDefault="007556B1" w:rsidP="007556B1">
      <w:pPr>
        <w:pStyle w:val="BodyText"/>
        <w:spacing w:after="240"/>
        <w:ind w:firstLine="720"/>
        <w:jc w:val="both"/>
        <w:rPr>
          <w:szCs w:val="24"/>
        </w:rPr>
      </w:pPr>
    </w:p>
    <w:p w14:paraId="72162C13" w14:textId="03EB2230" w:rsidR="007556B1" w:rsidRPr="00F41092" w:rsidRDefault="007556B1" w:rsidP="007556B1">
      <w:pPr>
        <w:pStyle w:val="BodyText"/>
        <w:spacing w:after="240"/>
        <w:jc w:val="both"/>
        <w:rPr>
          <w:i/>
          <w:iCs/>
          <w:color w:val="7F7F7F" w:themeColor="text1" w:themeTint="80"/>
          <w:sz w:val="20"/>
        </w:rPr>
      </w:pPr>
      <w:r w:rsidRPr="00F41092">
        <w:rPr>
          <w:i/>
          <w:iCs/>
          <w:color w:val="7F7F7F" w:themeColor="text1" w:themeTint="80"/>
          <w:sz w:val="20"/>
        </w:rPr>
        <w:t>G:\Management\AGENDA\</w:t>
      </w:r>
      <w:r w:rsidR="00162306">
        <w:rPr>
          <w:i/>
          <w:iCs/>
          <w:color w:val="7F7F7F" w:themeColor="text1" w:themeTint="80"/>
          <w:sz w:val="20"/>
        </w:rPr>
        <w:t>Employee Relations Committee</w:t>
      </w:r>
      <w:r w:rsidRPr="00F41092">
        <w:rPr>
          <w:i/>
          <w:iCs/>
          <w:color w:val="7F7F7F" w:themeColor="text1" w:themeTint="80"/>
          <w:sz w:val="20"/>
        </w:rPr>
        <w:t>\2021\0</w:t>
      </w:r>
      <w:r w:rsidR="00162306">
        <w:rPr>
          <w:i/>
          <w:iCs/>
          <w:color w:val="7F7F7F" w:themeColor="text1" w:themeTint="80"/>
          <w:sz w:val="20"/>
        </w:rPr>
        <w:t>420</w:t>
      </w:r>
      <w:r w:rsidRPr="00F41092">
        <w:rPr>
          <w:i/>
          <w:iCs/>
          <w:color w:val="7F7F7F" w:themeColor="text1" w:themeTint="80"/>
          <w:sz w:val="20"/>
        </w:rPr>
        <w:t>202</w:t>
      </w:r>
      <w:r w:rsidR="00CA4280">
        <w:rPr>
          <w:i/>
          <w:iCs/>
          <w:color w:val="7F7F7F" w:themeColor="text1" w:themeTint="80"/>
          <w:sz w:val="20"/>
        </w:rPr>
        <w:t>1</w:t>
      </w:r>
      <w:r w:rsidRPr="00F41092">
        <w:rPr>
          <w:i/>
          <w:iCs/>
          <w:color w:val="7F7F7F" w:themeColor="text1" w:themeTint="80"/>
          <w:sz w:val="20"/>
        </w:rPr>
        <w:t>.doc</w:t>
      </w:r>
    </w:p>
    <w:p w14:paraId="57A5D421" w14:textId="77777777" w:rsidR="007556B1" w:rsidRPr="00AA3294" w:rsidRDefault="007556B1" w:rsidP="007556B1">
      <w:pPr>
        <w:pStyle w:val="BodyText"/>
        <w:spacing w:after="240"/>
        <w:jc w:val="both"/>
        <w:rPr>
          <w:b/>
          <w:bCs/>
          <w:szCs w:val="24"/>
          <w:u w:val="single"/>
        </w:rPr>
      </w:pPr>
    </w:p>
    <w:p w14:paraId="0FC7E051" w14:textId="77777777" w:rsidR="007556B1" w:rsidRPr="00124C85" w:rsidRDefault="007556B1" w:rsidP="007556B1">
      <w:pPr>
        <w:rPr>
          <w:sz w:val="24"/>
          <w:szCs w:val="24"/>
        </w:rPr>
      </w:pPr>
    </w:p>
    <w:p w14:paraId="178B9343" w14:textId="77777777" w:rsidR="00ED1DC3" w:rsidRDefault="00ED1DC3"/>
    <w:sectPr w:rsidR="00ED1DC3" w:rsidSect="00FB07AB">
      <w:headerReference w:type="default" r:id="rId9"/>
      <w:pgSz w:w="12240" w:h="15840"/>
      <w:pgMar w:top="1152" w:right="1152" w:bottom="72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4C370" w14:textId="77777777" w:rsidR="007556B1" w:rsidRDefault="007556B1" w:rsidP="007556B1">
      <w:r>
        <w:separator/>
      </w:r>
    </w:p>
  </w:endnote>
  <w:endnote w:type="continuationSeparator" w:id="0">
    <w:p w14:paraId="49803FFA" w14:textId="77777777" w:rsidR="007556B1" w:rsidRDefault="007556B1" w:rsidP="00755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649A4" w14:textId="77777777" w:rsidR="007556B1" w:rsidRDefault="007556B1" w:rsidP="007556B1">
      <w:r>
        <w:separator/>
      </w:r>
    </w:p>
  </w:footnote>
  <w:footnote w:type="continuationSeparator" w:id="0">
    <w:p w14:paraId="6E5E6000" w14:textId="77777777" w:rsidR="007556B1" w:rsidRDefault="007556B1" w:rsidP="00755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D75A" w14:textId="07D8C183" w:rsidR="00DA68E1" w:rsidRPr="001731F4" w:rsidRDefault="007556B1" w:rsidP="00DA68E1">
    <w:pPr>
      <w:tabs>
        <w:tab w:val="right" w:pos="9900"/>
      </w:tabs>
      <w:suppressAutoHyphens/>
      <w:jc w:val="both"/>
      <w:rPr>
        <w:b/>
        <w:spacing w:val="-3"/>
        <w:sz w:val="24"/>
        <w:szCs w:val="24"/>
      </w:rPr>
    </w:pPr>
    <w:r w:rsidRPr="001731F4">
      <w:rPr>
        <w:b/>
        <w:spacing w:val="-3"/>
        <w:sz w:val="24"/>
        <w:szCs w:val="24"/>
      </w:rPr>
      <w:t>Crescenta Valley Water District</w:t>
    </w:r>
    <w:r w:rsidRPr="001731F4">
      <w:rPr>
        <w:b/>
        <w:spacing w:val="-3"/>
        <w:sz w:val="24"/>
        <w:szCs w:val="24"/>
      </w:rPr>
      <w:tab/>
    </w:r>
    <w:r>
      <w:rPr>
        <w:b/>
        <w:spacing w:val="-3"/>
        <w:sz w:val="24"/>
        <w:szCs w:val="24"/>
      </w:rPr>
      <w:t xml:space="preserve">April </w:t>
    </w:r>
    <w:r w:rsidR="008D7841">
      <w:rPr>
        <w:b/>
        <w:spacing w:val="-3"/>
        <w:sz w:val="24"/>
        <w:szCs w:val="24"/>
      </w:rPr>
      <w:t>20</w:t>
    </w:r>
    <w:r w:rsidRPr="001731F4">
      <w:rPr>
        <w:b/>
        <w:spacing w:val="-3"/>
        <w:sz w:val="24"/>
        <w:szCs w:val="24"/>
      </w:rPr>
      <w:t>, 202</w:t>
    </w:r>
    <w:r>
      <w:rPr>
        <w:b/>
        <w:spacing w:val="-3"/>
        <w:sz w:val="24"/>
        <w:szCs w:val="24"/>
      </w:rPr>
      <w:t>1</w:t>
    </w:r>
  </w:p>
  <w:p w14:paraId="5DCC72F5" w14:textId="25EF032E" w:rsidR="00DA68E1" w:rsidRPr="001731F4" w:rsidRDefault="00C22C40" w:rsidP="00DA68E1">
    <w:pPr>
      <w:tabs>
        <w:tab w:val="right" w:pos="9900"/>
      </w:tabs>
      <w:suppressAutoHyphens/>
      <w:jc w:val="both"/>
      <w:rPr>
        <w:b/>
        <w:spacing w:val="-3"/>
        <w:sz w:val="24"/>
        <w:szCs w:val="24"/>
      </w:rPr>
    </w:pPr>
    <w:r>
      <w:rPr>
        <w:b/>
        <w:spacing w:val="-3"/>
        <w:sz w:val="24"/>
        <w:szCs w:val="24"/>
      </w:rPr>
      <w:t>Employee Relations</w:t>
    </w:r>
    <w:r w:rsidR="007556B1" w:rsidRPr="001731F4">
      <w:rPr>
        <w:b/>
        <w:spacing w:val="-3"/>
        <w:sz w:val="24"/>
        <w:szCs w:val="24"/>
      </w:rPr>
      <w:t xml:space="preserve"> Committee</w:t>
    </w:r>
    <w:r w:rsidR="007556B1" w:rsidRPr="001731F4">
      <w:rPr>
        <w:b/>
        <w:spacing w:val="-3"/>
        <w:sz w:val="24"/>
        <w:szCs w:val="24"/>
      </w:rPr>
      <w:tab/>
      <w:t xml:space="preserve">Page </w:t>
    </w:r>
    <w:r w:rsidR="007556B1" w:rsidRPr="001731F4">
      <w:rPr>
        <w:b/>
        <w:spacing w:val="-3"/>
        <w:sz w:val="24"/>
        <w:szCs w:val="24"/>
      </w:rPr>
      <w:fldChar w:fldCharType="begin"/>
    </w:r>
    <w:r w:rsidR="007556B1" w:rsidRPr="001731F4">
      <w:rPr>
        <w:b/>
        <w:spacing w:val="-3"/>
        <w:sz w:val="24"/>
        <w:szCs w:val="24"/>
      </w:rPr>
      <w:instrText>page \* arabic</w:instrText>
    </w:r>
    <w:r w:rsidR="007556B1" w:rsidRPr="001731F4">
      <w:rPr>
        <w:b/>
        <w:spacing w:val="-3"/>
        <w:sz w:val="24"/>
        <w:szCs w:val="24"/>
      </w:rPr>
      <w:fldChar w:fldCharType="separate"/>
    </w:r>
    <w:r w:rsidR="007556B1" w:rsidRPr="001731F4">
      <w:rPr>
        <w:b/>
        <w:spacing w:val="-3"/>
        <w:sz w:val="24"/>
        <w:szCs w:val="24"/>
      </w:rPr>
      <w:t>2</w:t>
    </w:r>
    <w:r w:rsidR="007556B1" w:rsidRPr="001731F4">
      <w:rPr>
        <w:b/>
        <w:spacing w:val="-3"/>
        <w:sz w:val="24"/>
        <w:szCs w:val="24"/>
      </w:rPr>
      <w:fldChar w:fldCharType="end"/>
    </w:r>
  </w:p>
  <w:p w14:paraId="076303FD" w14:textId="77777777" w:rsidR="00DA68E1" w:rsidRPr="00DA68E1" w:rsidRDefault="00CA4280">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A45C6"/>
    <w:multiLevelType w:val="hybridMultilevel"/>
    <w:tmpl w:val="E3FA7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6B1"/>
    <w:rsid w:val="00162306"/>
    <w:rsid w:val="003A0CF3"/>
    <w:rsid w:val="00686152"/>
    <w:rsid w:val="007556B1"/>
    <w:rsid w:val="00782080"/>
    <w:rsid w:val="008D7841"/>
    <w:rsid w:val="009B18FF"/>
    <w:rsid w:val="00C22C40"/>
    <w:rsid w:val="00CA4280"/>
    <w:rsid w:val="00ED1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7B301"/>
  <w15:chartTrackingRefBased/>
  <w15:docId w15:val="{FB1729AF-CEF3-42B7-9469-8D4E99721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6B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82080"/>
    <w:pPr>
      <w:framePr w:w="7920" w:h="1980" w:hRule="exact" w:hSpace="180" w:wrap="auto" w:hAnchor="page" w:xAlign="center" w:yAlign="bottom"/>
      <w:ind w:left="2880"/>
    </w:pPr>
    <w:rPr>
      <w:rFonts w:ascii="Tahoma" w:eastAsiaTheme="majorEastAsia" w:hAnsi="Tahoma" w:cstheme="majorBidi"/>
      <w:sz w:val="24"/>
      <w:szCs w:val="24"/>
    </w:rPr>
  </w:style>
  <w:style w:type="paragraph" w:styleId="Title">
    <w:name w:val="Title"/>
    <w:basedOn w:val="Normal"/>
    <w:link w:val="TitleChar"/>
    <w:qFormat/>
    <w:rsid w:val="007556B1"/>
    <w:pPr>
      <w:jc w:val="center"/>
    </w:pPr>
    <w:rPr>
      <w:b/>
      <w:sz w:val="28"/>
    </w:rPr>
  </w:style>
  <w:style w:type="character" w:customStyle="1" w:styleId="TitleChar">
    <w:name w:val="Title Char"/>
    <w:basedOn w:val="DefaultParagraphFont"/>
    <w:link w:val="Title"/>
    <w:rsid w:val="007556B1"/>
    <w:rPr>
      <w:rFonts w:ascii="Times New Roman" w:eastAsia="Times New Roman" w:hAnsi="Times New Roman" w:cs="Times New Roman"/>
      <w:b/>
      <w:sz w:val="28"/>
      <w:szCs w:val="20"/>
    </w:rPr>
  </w:style>
  <w:style w:type="paragraph" w:styleId="Subtitle">
    <w:name w:val="Subtitle"/>
    <w:basedOn w:val="Normal"/>
    <w:link w:val="SubtitleChar"/>
    <w:qFormat/>
    <w:rsid w:val="007556B1"/>
    <w:pPr>
      <w:jc w:val="center"/>
    </w:pPr>
    <w:rPr>
      <w:sz w:val="24"/>
    </w:rPr>
  </w:style>
  <w:style w:type="character" w:customStyle="1" w:styleId="SubtitleChar">
    <w:name w:val="Subtitle Char"/>
    <w:basedOn w:val="DefaultParagraphFont"/>
    <w:link w:val="Subtitle"/>
    <w:rsid w:val="007556B1"/>
    <w:rPr>
      <w:rFonts w:ascii="Times New Roman" w:eastAsia="Times New Roman" w:hAnsi="Times New Roman" w:cs="Times New Roman"/>
      <w:sz w:val="24"/>
      <w:szCs w:val="20"/>
    </w:rPr>
  </w:style>
  <w:style w:type="paragraph" w:styleId="BodyText">
    <w:name w:val="Body Text"/>
    <w:basedOn w:val="Normal"/>
    <w:link w:val="BodyTextChar"/>
    <w:rsid w:val="007556B1"/>
    <w:rPr>
      <w:sz w:val="24"/>
    </w:rPr>
  </w:style>
  <w:style w:type="character" w:customStyle="1" w:styleId="BodyTextChar">
    <w:name w:val="Body Text Char"/>
    <w:basedOn w:val="DefaultParagraphFont"/>
    <w:link w:val="BodyText"/>
    <w:rsid w:val="007556B1"/>
    <w:rPr>
      <w:rFonts w:ascii="Times New Roman" w:eastAsia="Times New Roman" w:hAnsi="Times New Roman" w:cs="Times New Roman"/>
      <w:sz w:val="24"/>
      <w:szCs w:val="20"/>
    </w:rPr>
  </w:style>
  <w:style w:type="paragraph" w:styleId="Header">
    <w:name w:val="header"/>
    <w:basedOn w:val="Normal"/>
    <w:link w:val="HeaderChar"/>
    <w:rsid w:val="007556B1"/>
    <w:pPr>
      <w:tabs>
        <w:tab w:val="center" w:pos="4320"/>
        <w:tab w:val="right" w:pos="8640"/>
      </w:tabs>
    </w:pPr>
  </w:style>
  <w:style w:type="character" w:customStyle="1" w:styleId="HeaderChar">
    <w:name w:val="Header Char"/>
    <w:basedOn w:val="DefaultParagraphFont"/>
    <w:link w:val="Header"/>
    <w:rsid w:val="007556B1"/>
    <w:rPr>
      <w:rFonts w:ascii="Times New Roman" w:eastAsia="Times New Roman" w:hAnsi="Times New Roman" w:cs="Times New Roman"/>
      <w:sz w:val="20"/>
      <w:szCs w:val="20"/>
    </w:rPr>
  </w:style>
  <w:style w:type="paragraph" w:styleId="ListParagraph">
    <w:name w:val="List Paragraph"/>
    <w:basedOn w:val="Normal"/>
    <w:uiPriority w:val="34"/>
    <w:qFormat/>
    <w:rsid w:val="007556B1"/>
    <w:pPr>
      <w:ind w:left="720"/>
      <w:contextualSpacing/>
    </w:pPr>
  </w:style>
  <w:style w:type="character" w:styleId="Hyperlink">
    <w:name w:val="Hyperlink"/>
    <w:basedOn w:val="DefaultParagraphFont"/>
    <w:uiPriority w:val="99"/>
    <w:unhideWhenUsed/>
    <w:rsid w:val="007556B1"/>
    <w:rPr>
      <w:color w:val="0563C1" w:themeColor="hyperlink"/>
      <w:u w:val="single"/>
    </w:rPr>
  </w:style>
  <w:style w:type="paragraph" w:styleId="Footer">
    <w:name w:val="footer"/>
    <w:basedOn w:val="Normal"/>
    <w:link w:val="FooterChar"/>
    <w:uiPriority w:val="99"/>
    <w:unhideWhenUsed/>
    <w:rsid w:val="007556B1"/>
    <w:pPr>
      <w:tabs>
        <w:tab w:val="center" w:pos="4680"/>
        <w:tab w:val="right" w:pos="9360"/>
      </w:tabs>
    </w:pPr>
  </w:style>
  <w:style w:type="character" w:customStyle="1" w:styleId="FooterChar">
    <w:name w:val="Footer Char"/>
    <w:basedOn w:val="DefaultParagraphFont"/>
    <w:link w:val="Footer"/>
    <w:uiPriority w:val="99"/>
    <w:rsid w:val="007556B1"/>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755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4487240778" TargetMode="External"/><Relationship Id="rId3" Type="http://schemas.openxmlformats.org/officeDocument/2006/relationships/settings" Target="settings.xml"/><Relationship Id="rId7" Type="http://schemas.openxmlformats.org/officeDocument/2006/relationships/hyperlink" Target="https://us02web.zoom.us/j/844872407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164</Words>
  <Characters>938</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Leddy</dc:creator>
  <cp:keywords/>
  <dc:description/>
  <cp:lastModifiedBy>Pam Leddy</cp:lastModifiedBy>
  <cp:revision>7</cp:revision>
  <dcterms:created xsi:type="dcterms:W3CDTF">2021-04-12T18:54:00Z</dcterms:created>
  <dcterms:modified xsi:type="dcterms:W3CDTF">2021-04-14T22:12:00Z</dcterms:modified>
</cp:coreProperties>
</file>